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014" w:rsidRDefault="00856014" w:rsidP="008560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21"/>
          <w:szCs w:val="21"/>
        </w:rPr>
        <w:t>Прием апелляций апелляционной комиссией</w:t>
      </w:r>
    </w:p>
    <w:p w:rsidR="00856014" w:rsidRDefault="00856014" w:rsidP="00856014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Arial" w:hAnsi="Arial" w:cs="Arial"/>
          <w:color w:val="1F262D"/>
          <w:sz w:val="21"/>
          <w:szCs w:val="21"/>
        </w:rPr>
        <w:t>Адрес:</w:t>
      </w:r>
      <w:r>
        <w:rPr>
          <w:rFonts w:ascii="Arial" w:hAnsi="Arial" w:cs="Arial"/>
          <w:color w:val="1F262D"/>
          <w:sz w:val="21"/>
          <w:szCs w:val="21"/>
        </w:rPr>
        <w:t xml:space="preserve"> г. Смоленск, ул. Октябрьской революции, д.20А, ГАУ ДПО СОИРО, </w:t>
      </w:r>
      <w:proofErr w:type="spellStart"/>
      <w:r>
        <w:rPr>
          <w:rFonts w:ascii="Arial" w:hAnsi="Arial" w:cs="Arial"/>
          <w:color w:val="1F262D"/>
          <w:sz w:val="21"/>
          <w:szCs w:val="21"/>
        </w:rPr>
        <w:t>каб</w:t>
      </w:r>
      <w:proofErr w:type="spellEnd"/>
      <w:r>
        <w:rPr>
          <w:rFonts w:ascii="Arial" w:hAnsi="Arial" w:cs="Arial"/>
          <w:color w:val="1F262D"/>
          <w:sz w:val="21"/>
          <w:szCs w:val="21"/>
        </w:rPr>
        <w:t>. 202</w:t>
      </w:r>
    </w:p>
    <w:p w:rsidR="00856014" w:rsidRDefault="00856014" w:rsidP="00856014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Arial" w:hAnsi="Arial" w:cs="Arial"/>
          <w:color w:val="1F262D"/>
          <w:sz w:val="21"/>
          <w:szCs w:val="21"/>
        </w:rPr>
        <w:t>Время работы</w:t>
      </w:r>
      <w:r>
        <w:rPr>
          <w:rFonts w:ascii="Arial" w:hAnsi="Arial" w:cs="Arial"/>
          <w:color w:val="1F262D"/>
          <w:sz w:val="21"/>
          <w:szCs w:val="21"/>
        </w:rPr>
        <w:t>: понедельник - пятница с 9.00 до 13.00 и с 14.00 до 18.00</w:t>
      </w:r>
    </w:p>
    <w:p w:rsidR="00856014" w:rsidRDefault="00856014" w:rsidP="00856014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Arial" w:hAnsi="Arial" w:cs="Arial"/>
          <w:color w:val="1F262D"/>
          <w:sz w:val="21"/>
          <w:szCs w:val="21"/>
        </w:rPr>
        <w:t>Телефон: </w:t>
      </w:r>
      <w:r>
        <w:rPr>
          <w:rFonts w:ascii="Arial" w:hAnsi="Arial" w:cs="Arial"/>
          <w:color w:val="1F262D"/>
          <w:sz w:val="21"/>
          <w:szCs w:val="21"/>
        </w:rPr>
        <w:t>8 (4812) </w:t>
      </w:r>
      <w:r>
        <w:rPr>
          <w:rFonts w:ascii="Verdana" w:hAnsi="Verdana"/>
          <w:color w:val="1F262D"/>
          <w:sz w:val="18"/>
          <w:szCs w:val="18"/>
        </w:rPr>
        <w:t>64-34-36</w:t>
      </w:r>
    </w:p>
    <w:p w:rsidR="0027767E" w:rsidRDefault="0027767E" w:rsidP="00856014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</w:p>
    <w:p w:rsidR="0027767E" w:rsidRPr="0027767E" w:rsidRDefault="0027767E" w:rsidP="0027767E">
      <w:pPr>
        <w:shd w:val="clear" w:color="auto" w:fill="FFFFFF"/>
        <w:spacing w:after="176" w:line="240" w:lineRule="auto"/>
        <w:outlineLvl w:val="0"/>
        <w:rPr>
          <w:rFonts w:ascii="Arial" w:eastAsia="Times New Roman" w:hAnsi="Arial" w:cs="Arial"/>
          <w:color w:val="060606"/>
          <w:kern w:val="36"/>
          <w:sz w:val="45"/>
          <w:szCs w:val="45"/>
          <w:lang w:eastAsia="ru-RU"/>
        </w:rPr>
      </w:pPr>
      <w:r w:rsidRPr="0027767E">
        <w:rPr>
          <w:rFonts w:ascii="Arial" w:eastAsia="Times New Roman" w:hAnsi="Arial" w:cs="Arial"/>
          <w:color w:val="060606"/>
          <w:kern w:val="36"/>
          <w:sz w:val="45"/>
          <w:szCs w:val="45"/>
          <w:lang w:eastAsia="ru-RU"/>
        </w:rPr>
        <w:t>Результаты ЕГЭ</w:t>
      </w:r>
    </w:p>
    <w:p w:rsidR="0027767E" w:rsidRPr="0027767E" w:rsidRDefault="0027767E" w:rsidP="002776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r w:rsidRPr="0027767E">
        <w:rPr>
          <w:rFonts w:ascii="Arial" w:eastAsia="Times New Roman" w:hAnsi="Arial" w:cs="Arial"/>
          <w:b/>
          <w:bCs/>
          <w:color w:val="505050"/>
          <w:sz w:val="21"/>
          <w:szCs w:val="21"/>
          <w:lang w:eastAsia="ru-RU"/>
        </w:rPr>
        <w:t>Уважаемые участники ЕГЭ!</w:t>
      </w:r>
    </w:p>
    <w:p w:rsidR="0027767E" w:rsidRPr="0027767E" w:rsidRDefault="0027767E" w:rsidP="002776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r w:rsidRPr="0027767E">
        <w:rPr>
          <w:rFonts w:ascii="Arial" w:eastAsia="Times New Roman" w:hAnsi="Arial" w:cs="Arial"/>
          <w:color w:val="505050"/>
          <w:sz w:val="21"/>
          <w:szCs w:val="21"/>
          <w:lang w:eastAsia="ru-RU"/>
        </w:rPr>
        <w:t xml:space="preserve">Результаты экзаменов доступны участникам ЕГЭ из всех регионов России в их личных кабинетах на Едином портале </w:t>
      </w:r>
      <w:proofErr w:type="spellStart"/>
      <w:r w:rsidRPr="0027767E">
        <w:rPr>
          <w:rFonts w:ascii="Arial" w:eastAsia="Times New Roman" w:hAnsi="Arial" w:cs="Arial"/>
          <w:color w:val="505050"/>
          <w:sz w:val="21"/>
          <w:szCs w:val="21"/>
          <w:lang w:eastAsia="ru-RU"/>
        </w:rPr>
        <w:t>госуслуг</w:t>
      </w:r>
      <w:proofErr w:type="spellEnd"/>
      <w:r w:rsidRPr="0027767E">
        <w:rPr>
          <w:rFonts w:ascii="Arial" w:eastAsia="Times New Roman" w:hAnsi="Arial" w:cs="Arial"/>
          <w:color w:val="505050"/>
          <w:sz w:val="21"/>
          <w:szCs w:val="21"/>
          <w:lang w:eastAsia="ru-RU"/>
        </w:rPr>
        <w:t>. Информация загружается на портал по мере ее обработки, но не позднее официальных дней утверждения результатов.</w:t>
      </w:r>
    </w:p>
    <w:p w:rsidR="0027767E" w:rsidRPr="0027767E" w:rsidRDefault="0027767E" w:rsidP="002776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r w:rsidRPr="0027767E">
        <w:rPr>
          <w:rFonts w:ascii="Arial" w:eastAsia="Times New Roman" w:hAnsi="Arial" w:cs="Arial"/>
          <w:color w:val="505050"/>
          <w:sz w:val="21"/>
          <w:szCs w:val="21"/>
          <w:lang w:eastAsia="ru-RU"/>
        </w:rPr>
        <w:t>Также результаты экзаменов можно узнать на официальном информационном портале единого государственного экзамена </w:t>
      </w:r>
      <w:hyperlink r:id="rId4" w:history="1">
        <w:r w:rsidRPr="0027767E">
          <w:rPr>
            <w:rFonts w:ascii="Arial" w:eastAsia="Times New Roman" w:hAnsi="Arial" w:cs="Arial"/>
            <w:color w:val="3181E3"/>
            <w:sz w:val="21"/>
            <w:szCs w:val="21"/>
            <w:u w:val="single"/>
            <w:lang w:eastAsia="ru-RU"/>
          </w:rPr>
          <w:t>https://checkege.rustest.ru/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r w:rsidRPr="0027767E">
        <w:rPr>
          <w:rFonts w:ascii="Arial" w:eastAsia="Times New Roman" w:hAnsi="Arial" w:cs="Arial"/>
          <w:color w:val="505050"/>
          <w:sz w:val="21"/>
          <w:szCs w:val="21"/>
          <w:lang w:eastAsia="ru-RU"/>
        </w:rPr>
        <w:t>Для получения официальных результатов ЕГЭ следует обращаться в свою школу или в региональный орган управления образованием, в котором Вы регистрировались на ЕГЭ. </w:t>
      </w:r>
    </w:p>
    <w:p w:rsidR="0027767E" w:rsidRPr="0027767E" w:rsidRDefault="0027767E" w:rsidP="002776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r w:rsidRPr="0027767E">
        <w:rPr>
          <w:rFonts w:ascii="Arial" w:eastAsia="Times New Roman" w:hAnsi="Arial" w:cs="Arial"/>
          <w:color w:val="505050"/>
          <w:sz w:val="21"/>
          <w:szCs w:val="21"/>
          <w:lang w:eastAsia="ru-RU"/>
        </w:rPr>
        <w:t>Сроки утверждения результатов ГИА-11 и официальный день их объявления корректируются с учетом фактического направления результатов ГИА-11 на региональный уровень. </w:t>
      </w:r>
    </w:p>
    <w:p w:rsidR="0027767E" w:rsidRPr="0027767E" w:rsidRDefault="0027767E" w:rsidP="002776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hyperlink r:id="rId5" w:history="1">
        <w:r w:rsidRPr="0027767E">
          <w:rPr>
            <w:rFonts w:ascii="Arial" w:eastAsia="Times New Roman" w:hAnsi="Arial" w:cs="Arial"/>
            <w:color w:val="3181E3"/>
            <w:sz w:val="21"/>
            <w:szCs w:val="21"/>
            <w:u w:val="single"/>
            <w:lang w:eastAsia="ru-RU"/>
          </w:rPr>
          <w:t>График обработки экзаменационных работ основного периода ГИА-11 в 2026 году</w:t>
        </w:r>
      </w:hyperlink>
    </w:p>
    <w:p w:rsidR="0027767E" w:rsidRPr="0027767E" w:rsidRDefault="0027767E" w:rsidP="0027767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05050"/>
          <w:sz w:val="21"/>
          <w:szCs w:val="21"/>
          <w:lang w:eastAsia="ru-RU"/>
        </w:rPr>
      </w:pPr>
      <w:hyperlink r:id="rId6" w:history="1">
        <w:r w:rsidRPr="0027767E">
          <w:rPr>
            <w:rFonts w:ascii="Arial" w:eastAsia="Times New Roman" w:hAnsi="Arial" w:cs="Arial"/>
            <w:color w:val="3181E3"/>
            <w:sz w:val="21"/>
            <w:szCs w:val="21"/>
            <w:u w:val="single"/>
            <w:lang w:eastAsia="ru-RU"/>
          </w:rPr>
          <w:t>График обработки экзаменационных работ досрочного периода ГИА-11 в 2026 году</w:t>
        </w:r>
      </w:hyperlink>
    </w:p>
    <w:p w:rsidR="0027767E" w:rsidRDefault="0027767E" w:rsidP="00856014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bookmarkStart w:id="0" w:name="_GoBack"/>
      <w:bookmarkEnd w:id="0"/>
    </w:p>
    <w:sectPr w:rsidR="0027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57"/>
    <w:rsid w:val="000101E4"/>
    <w:rsid w:val="0027767E"/>
    <w:rsid w:val="00856014"/>
    <w:rsid w:val="009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334D"/>
  <w15:chartTrackingRefBased/>
  <w15:docId w15:val="{0B233F3C-780A-4DD9-8CEB-20A09C2B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6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01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6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856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1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1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a.gov67.ru/files/409/1-gia-11_dosrochnyj_grafi.pdf" TargetMode="External"/><Relationship Id="rId5" Type="http://schemas.openxmlformats.org/officeDocument/2006/relationships/hyperlink" Target="https://gia.gov67.ru/files/409/grafik-obrabotki-ekzamena.pdf" TargetMode="Externa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Мудров</dc:creator>
  <cp:keywords/>
  <dc:description/>
  <cp:lastModifiedBy>Никита Мудров</cp:lastModifiedBy>
  <cp:revision>2</cp:revision>
  <dcterms:created xsi:type="dcterms:W3CDTF">2026-05-30T05:46:00Z</dcterms:created>
  <dcterms:modified xsi:type="dcterms:W3CDTF">2026-05-30T05:46:00Z</dcterms:modified>
</cp:coreProperties>
</file>